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40A63" w14:textId="040D35E9" w:rsidR="00E5674B" w:rsidRDefault="00E5674B" w:rsidP="00E5674B">
      <w:pPr>
        <w:pStyle w:val="a3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  <w:bookmarkStart w:id="0" w:name="OLE_LINK1"/>
      <w:r w:rsidRPr="00BE4FA1">
        <w:rPr>
          <w:rFonts w:ascii="黑体" w:eastAsia="黑体" w:hAnsi="黑体" w:cs="Times New Roman"/>
          <w:bCs/>
          <w:sz w:val="32"/>
          <w:szCs w:val="32"/>
        </w:rPr>
        <w:t>附件</w:t>
      </w:r>
      <w:r w:rsidR="00BE4FA1">
        <w:rPr>
          <w:rFonts w:ascii="Times New Roman" w:eastAsia="仿宋_GB2312" w:hAnsi="Times New Roman" w:cs="Times New Roman"/>
          <w:bCs/>
          <w:sz w:val="32"/>
          <w:szCs w:val="32"/>
        </w:rPr>
        <w:t>4</w:t>
      </w:r>
    </w:p>
    <w:p w14:paraId="09D9EC9C" w14:textId="77777777" w:rsidR="00BE4FA1" w:rsidRDefault="00BE4FA1" w:rsidP="00E5674B">
      <w:pPr>
        <w:pStyle w:val="a3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457F6463" w14:textId="1D5DE35D" w:rsidR="00E5674B" w:rsidRPr="001E20D8" w:rsidRDefault="001E20D8" w:rsidP="00E5674B">
      <w:pPr>
        <w:jc w:val="center"/>
        <w:rPr>
          <w:rFonts w:eastAsia="方正小标宋简体"/>
          <w:bCs/>
          <w:color w:val="000000"/>
          <w:sz w:val="44"/>
          <w:szCs w:val="36"/>
        </w:rPr>
      </w:pPr>
      <w:r w:rsidRPr="001E20D8">
        <w:rPr>
          <w:rFonts w:eastAsia="方正小标宋简体"/>
          <w:bCs/>
          <w:color w:val="000000"/>
          <w:sz w:val="44"/>
          <w:szCs w:val="36"/>
        </w:rPr>
        <w:t>202</w:t>
      </w:r>
      <w:r w:rsidR="00AE256E">
        <w:rPr>
          <w:rFonts w:eastAsia="方正小标宋简体"/>
          <w:bCs/>
          <w:color w:val="000000"/>
          <w:sz w:val="44"/>
          <w:szCs w:val="36"/>
        </w:rPr>
        <w:t>6</w:t>
      </w:r>
      <w:bookmarkStart w:id="1" w:name="_GoBack"/>
      <w:bookmarkEnd w:id="1"/>
      <w:r w:rsidRPr="001E20D8">
        <w:rPr>
          <w:rFonts w:eastAsia="方正小标宋简体" w:hint="eastAsia"/>
          <w:bCs/>
          <w:color w:val="000000"/>
          <w:sz w:val="44"/>
          <w:szCs w:val="36"/>
        </w:rPr>
        <w:t>年</w:t>
      </w:r>
      <w:r w:rsidR="00E5674B" w:rsidRPr="001E20D8">
        <w:rPr>
          <w:rFonts w:eastAsia="方正小标宋简体"/>
          <w:bCs/>
          <w:color w:val="000000"/>
          <w:sz w:val="44"/>
          <w:szCs w:val="36"/>
        </w:rPr>
        <w:t>“</w:t>
      </w:r>
      <w:r w:rsidR="00E5674B" w:rsidRPr="001E20D8">
        <w:rPr>
          <w:rFonts w:eastAsia="方正小标宋简体"/>
          <w:bCs/>
          <w:color w:val="000000"/>
          <w:sz w:val="44"/>
          <w:szCs w:val="36"/>
        </w:rPr>
        <w:t>读懂中国</w:t>
      </w:r>
      <w:r w:rsidR="00E5674B" w:rsidRPr="001E20D8">
        <w:rPr>
          <w:rFonts w:eastAsia="方正小标宋简体"/>
          <w:bCs/>
          <w:color w:val="000000"/>
          <w:sz w:val="44"/>
          <w:szCs w:val="36"/>
        </w:rPr>
        <w:t>”</w:t>
      </w:r>
      <w:r w:rsidR="00E5674B" w:rsidRPr="001E20D8">
        <w:rPr>
          <w:rFonts w:eastAsia="方正小标宋简体"/>
          <w:bCs/>
          <w:color w:val="000000"/>
          <w:sz w:val="44"/>
          <w:szCs w:val="36"/>
        </w:rPr>
        <w:t>活动开展情况统计表</w:t>
      </w:r>
    </w:p>
    <w:p w14:paraId="433AFD83" w14:textId="71BCEF37" w:rsidR="00E5674B" w:rsidRDefault="00E5674B" w:rsidP="00E5674B">
      <w:pPr>
        <w:jc w:val="left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填报人及联系电话</w:t>
      </w:r>
      <w:r w:rsidR="00A2604D">
        <w:rPr>
          <w:rFonts w:eastAsia="仿宋_GB2312" w:hint="eastAsia"/>
          <w:bCs/>
          <w:color w:val="000000"/>
          <w:sz w:val="32"/>
          <w:szCs w:val="32"/>
        </w:rPr>
        <w:t>：</w:t>
      </w: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700"/>
        <w:gridCol w:w="1699"/>
        <w:gridCol w:w="1699"/>
        <w:gridCol w:w="1699"/>
        <w:gridCol w:w="1699"/>
        <w:gridCol w:w="1699"/>
      </w:tblGrid>
      <w:tr w:rsidR="00BE4FA1" w14:paraId="73595814" w14:textId="77777777" w:rsidTr="00BE4FA1">
        <w:tc>
          <w:tcPr>
            <w:tcW w:w="1326" w:type="pct"/>
          </w:tcPr>
          <w:p w14:paraId="632A3C27" w14:textId="77777777" w:rsidR="00BA1917" w:rsidRDefault="00BA1917" w:rsidP="008D2633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学院名称</w:t>
            </w:r>
          </w:p>
          <w:p w14:paraId="18482DFE" w14:textId="07E0CB92" w:rsidR="00BA1917" w:rsidRDefault="00BA1917" w:rsidP="008D2633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（全称）</w:t>
            </w:r>
          </w:p>
        </w:tc>
        <w:tc>
          <w:tcPr>
            <w:tcW w:w="612" w:type="pct"/>
            <w:vAlign w:val="center"/>
          </w:tcPr>
          <w:p w14:paraId="4603A0E2" w14:textId="3AF302CD" w:rsidR="00BA1917" w:rsidRDefault="00BA1917" w:rsidP="00BE4FA1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被采访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612" w:type="pct"/>
            <w:vAlign w:val="center"/>
          </w:tcPr>
          <w:p w14:paraId="143FCEA7" w14:textId="17BF3948" w:rsidR="00BA1917" w:rsidRDefault="00BA1917" w:rsidP="00BE4FA1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主创团队学生人数</w:t>
            </w:r>
          </w:p>
        </w:tc>
        <w:tc>
          <w:tcPr>
            <w:tcW w:w="612" w:type="pct"/>
            <w:vAlign w:val="center"/>
          </w:tcPr>
          <w:p w14:paraId="6EE79A42" w14:textId="2BD76D3E" w:rsidR="00BA1917" w:rsidRDefault="001E20D8" w:rsidP="001E20D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活动</w:t>
            </w:r>
            <w:r w:rsidR="00BA1917">
              <w:rPr>
                <w:rFonts w:eastAsia="黑体"/>
                <w:color w:val="000000"/>
                <w:kern w:val="0"/>
                <w:sz w:val="32"/>
                <w:szCs w:val="32"/>
              </w:rPr>
              <w:t>受益学生人数</w:t>
            </w:r>
          </w:p>
        </w:tc>
        <w:tc>
          <w:tcPr>
            <w:tcW w:w="612" w:type="pct"/>
            <w:vAlign w:val="center"/>
          </w:tcPr>
          <w:p w14:paraId="4615BBA7" w14:textId="77777777" w:rsidR="00BA1917" w:rsidRDefault="00BA1917" w:rsidP="008D2633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征文</w:t>
            </w:r>
          </w:p>
          <w:p w14:paraId="4ACCE23D" w14:textId="77777777" w:rsidR="00BA1917" w:rsidRDefault="00BA1917" w:rsidP="008D2633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612" w:type="pct"/>
            <w:vAlign w:val="center"/>
          </w:tcPr>
          <w:p w14:paraId="33521A1B" w14:textId="77777777" w:rsidR="00BA1917" w:rsidRDefault="00BA1917" w:rsidP="008D2633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微视频</w:t>
            </w:r>
          </w:p>
          <w:p w14:paraId="31101F91" w14:textId="6B839E05" w:rsidR="00BA1917" w:rsidRDefault="00BA1917" w:rsidP="008D2633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612" w:type="pct"/>
            <w:vAlign w:val="center"/>
          </w:tcPr>
          <w:p w14:paraId="5297DC9C" w14:textId="77777777" w:rsidR="00BA1917" w:rsidRDefault="00BA1917" w:rsidP="008D2633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舞台剧</w:t>
            </w:r>
          </w:p>
          <w:p w14:paraId="26F72BD5" w14:textId="77777777" w:rsidR="00BA1917" w:rsidRDefault="00BA1917" w:rsidP="008D2633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收集数</w:t>
            </w:r>
          </w:p>
        </w:tc>
      </w:tr>
      <w:tr w:rsidR="00BE4FA1" w14:paraId="449B755B" w14:textId="77777777" w:rsidTr="00A2604D">
        <w:trPr>
          <w:trHeight w:val="852"/>
        </w:trPr>
        <w:tc>
          <w:tcPr>
            <w:tcW w:w="1326" w:type="pct"/>
          </w:tcPr>
          <w:p w14:paraId="7528641F" w14:textId="77777777" w:rsidR="00BA1917" w:rsidRDefault="00BA1917" w:rsidP="008D2633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12" w:type="pct"/>
            <w:vAlign w:val="center"/>
          </w:tcPr>
          <w:p w14:paraId="74D95EC9" w14:textId="24192EE2" w:rsidR="00BA1917" w:rsidRDefault="00BA1917" w:rsidP="008D2633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12" w:type="pct"/>
            <w:vAlign w:val="center"/>
          </w:tcPr>
          <w:p w14:paraId="521645BF" w14:textId="77777777" w:rsidR="00BA1917" w:rsidRDefault="00BA1917" w:rsidP="008D2633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12" w:type="pct"/>
            <w:vAlign w:val="center"/>
          </w:tcPr>
          <w:p w14:paraId="3B7E8CA0" w14:textId="77777777" w:rsidR="00BA1917" w:rsidRDefault="00BA1917" w:rsidP="008D2633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12" w:type="pct"/>
            <w:vAlign w:val="center"/>
          </w:tcPr>
          <w:p w14:paraId="00E5A09C" w14:textId="77777777" w:rsidR="00BA1917" w:rsidRDefault="00BA1917" w:rsidP="008D2633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12" w:type="pct"/>
            <w:vAlign w:val="center"/>
          </w:tcPr>
          <w:p w14:paraId="044F22EB" w14:textId="77777777" w:rsidR="00BA1917" w:rsidRDefault="00BA1917" w:rsidP="008D2633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612" w:type="pct"/>
            <w:vAlign w:val="center"/>
          </w:tcPr>
          <w:p w14:paraId="6AFB4538" w14:textId="77777777" w:rsidR="00BA1917" w:rsidRDefault="00BA1917" w:rsidP="008D2633">
            <w:pPr>
              <w:spacing w:line="440" w:lineRule="exact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 w14:paraId="2C4031F2" w14:textId="6CFD34F2" w:rsidR="00173043" w:rsidRPr="00E5674B" w:rsidRDefault="00E5674B" w:rsidP="00E5674B">
      <w:pPr>
        <w:ind w:firstLineChars="88" w:firstLine="283"/>
      </w:pPr>
      <w:r>
        <w:rPr>
          <w:rFonts w:eastAsia="仿宋_GB2312"/>
          <w:b/>
          <w:bCs/>
          <w:color w:val="000000"/>
          <w:sz w:val="32"/>
          <w:szCs w:val="32"/>
        </w:rPr>
        <w:t>说明：</w:t>
      </w:r>
      <w:r>
        <w:rPr>
          <w:rFonts w:eastAsia="仿宋_GB2312"/>
          <w:color w:val="000000"/>
          <w:sz w:val="32"/>
          <w:szCs w:val="32"/>
        </w:rPr>
        <w:t>主创团队学生指实际参与作品创作的学生，受益学生指通过活动受到教育和影响的学生。</w:t>
      </w:r>
      <w:bookmarkEnd w:id="0"/>
    </w:p>
    <w:sectPr w:rsidR="00173043" w:rsidRPr="00E5674B">
      <w:pgSz w:w="16838" w:h="11906" w:orient="landscape"/>
      <w:pgMar w:top="1588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82A1A" w14:textId="77777777" w:rsidR="00AE4830" w:rsidRDefault="00AE4830"/>
  </w:endnote>
  <w:endnote w:type="continuationSeparator" w:id="0">
    <w:p w14:paraId="47F2448D" w14:textId="77777777" w:rsidR="00AE4830" w:rsidRDefault="00AE4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31C90" w14:textId="77777777" w:rsidR="00AE4830" w:rsidRDefault="00AE4830"/>
  </w:footnote>
  <w:footnote w:type="continuationSeparator" w:id="0">
    <w:p w14:paraId="17E9B6B0" w14:textId="77777777" w:rsidR="00AE4830" w:rsidRDefault="00AE48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4B"/>
    <w:rsid w:val="00002D8B"/>
    <w:rsid w:val="00124D0C"/>
    <w:rsid w:val="00173043"/>
    <w:rsid w:val="001E20D8"/>
    <w:rsid w:val="002C7E79"/>
    <w:rsid w:val="0034182A"/>
    <w:rsid w:val="00625AE6"/>
    <w:rsid w:val="00677238"/>
    <w:rsid w:val="00A2604D"/>
    <w:rsid w:val="00A800F3"/>
    <w:rsid w:val="00AE256E"/>
    <w:rsid w:val="00AE4830"/>
    <w:rsid w:val="00BA1917"/>
    <w:rsid w:val="00BE4FA1"/>
    <w:rsid w:val="00CE24AE"/>
    <w:rsid w:val="00E5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4910C"/>
  <w15:chartTrackingRefBased/>
  <w15:docId w15:val="{FF0A31E3-ABF4-4070-AE75-69A3A158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5674B"/>
    <w:pPr>
      <w:spacing w:beforeAutospacing="1" w:afterAutospacing="1"/>
      <w:jc w:val="left"/>
    </w:pPr>
    <w:rPr>
      <w:rFonts w:ascii="Calibri" w:hAnsi="Calibri" w:cs="Calibri"/>
      <w:kern w:val="0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BA1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191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1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19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duxg@ec.js.edu.cn</dc:creator>
  <cp:keywords/>
  <dc:description/>
  <cp:lastModifiedBy>朱炜</cp:lastModifiedBy>
  <cp:revision>3</cp:revision>
  <dcterms:created xsi:type="dcterms:W3CDTF">2026-03-23T12:57:00Z</dcterms:created>
  <dcterms:modified xsi:type="dcterms:W3CDTF">2026-03-23T13:00:00Z</dcterms:modified>
</cp:coreProperties>
</file>